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6" w:rsidRDefault="009221C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21C6" w:rsidRDefault="009221C6">
      <w:pPr>
        <w:pStyle w:val="ConsPlusNormal"/>
        <w:jc w:val="both"/>
        <w:outlineLvl w:val="0"/>
      </w:pPr>
    </w:p>
    <w:p w:rsidR="009221C6" w:rsidRDefault="009221C6">
      <w:pPr>
        <w:pStyle w:val="ConsPlusNormal"/>
        <w:outlineLvl w:val="0"/>
      </w:pPr>
      <w:r>
        <w:t>Зарегистрировано в Минюсте России 21 февраля 2022 г. N 67388</w:t>
      </w:r>
    </w:p>
    <w:p w:rsidR="009221C6" w:rsidRDefault="009221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1C6" w:rsidRDefault="009221C6">
      <w:pPr>
        <w:pStyle w:val="ConsPlusNormal"/>
      </w:pPr>
    </w:p>
    <w:p w:rsidR="009221C6" w:rsidRDefault="009221C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221C6" w:rsidRDefault="009221C6">
      <w:pPr>
        <w:pStyle w:val="ConsPlusTitle"/>
        <w:jc w:val="center"/>
      </w:pPr>
    </w:p>
    <w:p w:rsidR="009221C6" w:rsidRDefault="009221C6">
      <w:pPr>
        <w:pStyle w:val="ConsPlusTitle"/>
        <w:jc w:val="center"/>
      </w:pPr>
      <w:r>
        <w:t>ПРИКАЗ</w:t>
      </w:r>
    </w:p>
    <w:p w:rsidR="009221C6" w:rsidRDefault="009221C6">
      <w:pPr>
        <w:pStyle w:val="ConsPlusTitle"/>
        <w:jc w:val="center"/>
      </w:pPr>
      <w:r>
        <w:t>от 18 января 2022 г. N 35</w:t>
      </w:r>
    </w:p>
    <w:p w:rsidR="009221C6" w:rsidRDefault="009221C6">
      <w:pPr>
        <w:pStyle w:val="ConsPlusTitle"/>
        <w:jc w:val="center"/>
      </w:pPr>
    </w:p>
    <w:p w:rsidR="009221C6" w:rsidRDefault="009221C6">
      <w:pPr>
        <w:pStyle w:val="ConsPlusTitle"/>
        <w:jc w:val="center"/>
      </w:pPr>
      <w:r>
        <w:t>ОБ УТВЕРЖДЕНИИ ПОРЯДКА</w:t>
      </w:r>
    </w:p>
    <w:p w:rsidR="009221C6" w:rsidRDefault="009221C6">
      <w:pPr>
        <w:pStyle w:val="ConsPlusTitle"/>
        <w:jc w:val="center"/>
      </w:pPr>
      <w:r>
        <w:t>АККРЕДИТАЦИИ, ПРИВЛЕЧЕНИЯ, ОТБОРА ЭКСПЕРТОВ И ЭКСПЕРТНЫХ</w:t>
      </w:r>
    </w:p>
    <w:p w:rsidR="009221C6" w:rsidRDefault="009221C6">
      <w:pPr>
        <w:pStyle w:val="ConsPlusTitle"/>
        <w:jc w:val="center"/>
      </w:pPr>
      <w:r>
        <w:t>ОРГАНИЗАЦИЙ, ПРИВЛЕКАЕМЫХ К АККРЕДИТАЦИОННОЙ ЭКСПЕРТИЗЕ,</w:t>
      </w:r>
    </w:p>
    <w:p w:rsidR="009221C6" w:rsidRDefault="009221C6">
      <w:pPr>
        <w:pStyle w:val="ConsPlusTitle"/>
        <w:jc w:val="center"/>
      </w:pPr>
      <w:r>
        <w:t>А ТАКЖЕ ВЕДЕНИЯ РЕЕСТРА ЭКСПЕРТОВ И ЭКСПЕРТНЫХ ОРГАНИЗАЦИЙ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19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24, ст. 4188) и </w:t>
      </w:r>
      <w:hyperlink r:id="rId7">
        <w:r>
          <w:rPr>
            <w:color w:val="0000FF"/>
          </w:rPr>
          <w:t>пунктом 20</w:t>
        </w:r>
      </w:hyperlink>
      <w:r>
        <w:t xml:space="preserve"> Положения о государственной аккредитации, утвержденного постановлением Правительства Российской Федерации от 14 января 2022 г. N 3 (Официальный интернет-портал правовой информации pravo.gov.ru, 15.01.2022} приказываю: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аккредитации, привлечения, отбора экспертов и экспертных организаций, привлекаемых к проведению </w:t>
      </w:r>
      <w:proofErr w:type="spellStart"/>
      <w:r>
        <w:t>аккредитационной</w:t>
      </w:r>
      <w:proofErr w:type="spellEnd"/>
      <w:r>
        <w:t xml:space="preserve"> экспертизы, а также ведения реестра экспертов и экспертных организаций согласно приложению.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2. Установить, что полномочия экспертов и экспертных организаций, установленные до вступления в силу настоящего приказа, действуют до истечения срока, на который они установлены.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3. Признать не подлежащими применению:</w:t>
      </w:r>
    </w:p>
    <w:p w:rsidR="009221C6" w:rsidRDefault="009221C6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экспертизы" (зарегистрирован Министерством юстиции Российской Федерации 31 июля 2014 г., регистрационный N 33374);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сентября 2014 г. N 1273 "Об утверждении Порядка включения экспертов и (или) представителей экспертных организаций в состав экспертной группы при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</w:t>
      </w:r>
      <w:proofErr w:type="gramEnd"/>
      <w:r>
        <w:t xml:space="preserve"> </w:t>
      </w:r>
      <w:proofErr w:type="gramStart"/>
      <w:r>
        <w:t>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</w:t>
      </w:r>
      <w:r>
        <w:lastRenderedPageBreak/>
        <w:t xml:space="preserve">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ноября 2014 г., регистрационный N 34763);</w:t>
      </w:r>
    </w:p>
    <w:p w:rsidR="009221C6" w:rsidRDefault="009221C6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октября 2014 г. N 1345 "Об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</w:t>
      </w:r>
      <w:proofErr w:type="gramEnd"/>
      <w:r>
        <w:t>) организациях"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декабря 2014 г., регистрационный N 35067).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4. Настоящий приказ вступает в силу с 1 сентября 2022 г. и действует до 1 сентября 2027 г.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С.М. </w:t>
      </w:r>
      <w:proofErr w:type="spellStart"/>
      <w:r>
        <w:t>Кочетову</w:t>
      </w:r>
      <w:proofErr w:type="spellEnd"/>
      <w:r>
        <w:t>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jc w:val="right"/>
      </w:pPr>
      <w:r>
        <w:t>Руководитель</w:t>
      </w:r>
    </w:p>
    <w:p w:rsidR="009221C6" w:rsidRDefault="009221C6">
      <w:pPr>
        <w:pStyle w:val="ConsPlusNormal"/>
        <w:jc w:val="right"/>
      </w:pPr>
      <w:r>
        <w:t>А.А.МУЗАЕВ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jc w:val="right"/>
        <w:outlineLvl w:val="0"/>
      </w:pPr>
      <w:r>
        <w:t>Утвержден</w:t>
      </w:r>
    </w:p>
    <w:p w:rsidR="009221C6" w:rsidRDefault="009221C6">
      <w:pPr>
        <w:pStyle w:val="ConsPlusNormal"/>
        <w:jc w:val="right"/>
      </w:pPr>
      <w:r>
        <w:t>приказом Федеральной службы по надзору</w:t>
      </w:r>
    </w:p>
    <w:p w:rsidR="009221C6" w:rsidRDefault="009221C6">
      <w:pPr>
        <w:pStyle w:val="ConsPlusNormal"/>
        <w:jc w:val="right"/>
      </w:pPr>
      <w:r>
        <w:t>в сфере образования и науки</w:t>
      </w:r>
    </w:p>
    <w:p w:rsidR="009221C6" w:rsidRDefault="009221C6">
      <w:pPr>
        <w:pStyle w:val="ConsPlusNormal"/>
        <w:jc w:val="right"/>
      </w:pPr>
      <w:r>
        <w:t>от 18.01.2022 N 35</w:t>
      </w:r>
    </w:p>
    <w:p w:rsidR="009221C6" w:rsidRDefault="009221C6">
      <w:pPr>
        <w:pStyle w:val="ConsPlusNormal"/>
        <w:jc w:val="center"/>
      </w:pPr>
    </w:p>
    <w:p w:rsidR="009221C6" w:rsidRDefault="009221C6">
      <w:pPr>
        <w:pStyle w:val="ConsPlusTitle"/>
        <w:jc w:val="center"/>
      </w:pPr>
      <w:bookmarkStart w:id="0" w:name="P36"/>
      <w:bookmarkEnd w:id="0"/>
      <w:r>
        <w:t>ПОРЯДОК</w:t>
      </w:r>
    </w:p>
    <w:p w:rsidR="009221C6" w:rsidRDefault="009221C6">
      <w:pPr>
        <w:pStyle w:val="ConsPlusTitle"/>
        <w:jc w:val="center"/>
      </w:pPr>
      <w:r>
        <w:t>АККРЕДИТАЦИИ, ПРИВЛЕЧЕНИЯ, ОТБОРА ЭКСПЕРТОВ И ЭКСПЕРТНЫХ</w:t>
      </w:r>
    </w:p>
    <w:p w:rsidR="009221C6" w:rsidRDefault="009221C6">
      <w:pPr>
        <w:pStyle w:val="ConsPlusTitle"/>
        <w:jc w:val="center"/>
      </w:pPr>
      <w:r>
        <w:t>ОРГАНИЗАЦИЙ, ПРИВЛЕКАЕМЫХ К АККРЕДИТАЦИОННОЙ ЭКСПЕРТИЗЕ,</w:t>
      </w:r>
    </w:p>
    <w:p w:rsidR="009221C6" w:rsidRDefault="009221C6">
      <w:pPr>
        <w:pStyle w:val="ConsPlusTitle"/>
        <w:jc w:val="center"/>
      </w:pPr>
      <w:r>
        <w:t>А ТАКЖЕ ВЕДЕНИЯ РЕЕСТРА ЭКСПЕРТОВ И ЭКСПЕРТНЫХ ОРГАНИЗАЦИЙ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Title"/>
        <w:jc w:val="center"/>
        <w:outlineLvl w:val="1"/>
      </w:pPr>
      <w:r>
        <w:t>I. Правила аккредитации экспертов и экспертных организаций,</w:t>
      </w:r>
    </w:p>
    <w:p w:rsidR="009221C6" w:rsidRDefault="009221C6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к </w:t>
      </w:r>
      <w:proofErr w:type="spellStart"/>
      <w:r>
        <w:t>аккредитационной</w:t>
      </w:r>
      <w:proofErr w:type="spellEnd"/>
      <w:r>
        <w:t xml:space="preserve"> экспертизе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Аккредитация экспертов и экспертных организаций, привлекаемых к </w:t>
      </w:r>
      <w:proofErr w:type="spellStart"/>
      <w:r>
        <w:t>аккредитационной</w:t>
      </w:r>
      <w:proofErr w:type="spellEnd"/>
      <w:r>
        <w:t xml:space="preserve"> экспертизе основных образовательных программ, заявленных для государственной аккредитации образовательной деятельности (далее - аккредитация), осуществляется в соответствии с </w:t>
      </w:r>
      <w:hyperlink r:id="rId11">
        <w:r>
          <w:rPr>
            <w:color w:val="0000FF"/>
          </w:rPr>
          <w:t>частью 5 статьи 92</w:t>
        </w:r>
      </w:hyperlink>
      <w:r>
        <w:t xml:space="preserve"> Федерального закона от 29.12.2012 N 273-ФЗ "Об образовании в Российской Федерации" &lt;1&gt; и </w:t>
      </w:r>
      <w:hyperlink r:id="rId12">
        <w:r>
          <w:rPr>
            <w:color w:val="0000FF"/>
          </w:rPr>
          <w:t>пунктами 21</w:t>
        </w:r>
      </w:hyperlink>
      <w:r>
        <w:t xml:space="preserve">, </w:t>
      </w:r>
      <w:hyperlink r:id="rId13">
        <w:r>
          <w:rPr>
            <w:color w:val="0000FF"/>
          </w:rPr>
          <w:t>26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14.02.2022 N 3 &lt;2</w:t>
      </w:r>
      <w:proofErr w:type="gramEnd"/>
      <w:r>
        <w:t xml:space="preserve">&gt;,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 (далее - </w:t>
      </w:r>
      <w:proofErr w:type="spellStart"/>
      <w:r>
        <w:t>аккредитационный</w:t>
      </w:r>
      <w:proofErr w:type="spellEnd"/>
      <w:r>
        <w:t xml:space="preserve"> орган).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2021, N 24, ст. 4188.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>&lt;2&gt; Официальный интернет-портал правовой информации http://pravo.gov.ru, 15.01.2022.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Общий срок аккредитации физического лица в качестве эксперта, привлекаемого к </w:t>
      </w:r>
      <w:proofErr w:type="spellStart"/>
      <w:r>
        <w:t>аккредитационной</w:t>
      </w:r>
      <w:proofErr w:type="spellEnd"/>
      <w:r>
        <w:t xml:space="preserve"> экспертизе (далее - претендент, эксперт), не может превышать 30 рабочих дней со дня приема заявления и прилагаемых к нему документов, указанных в </w:t>
      </w:r>
      <w:hyperlink w:anchor="P79">
        <w:r>
          <w:rPr>
            <w:color w:val="0000FF"/>
          </w:rPr>
          <w:t>пункте 7</w:t>
        </w:r>
      </w:hyperlink>
      <w:r>
        <w:t xml:space="preserve"> Порядка аккредитации, привлечения, отбора экспертов и экспертных организаций, привлекаемых к </w:t>
      </w:r>
      <w:proofErr w:type="spellStart"/>
      <w:r>
        <w:t>аккредитационной</w:t>
      </w:r>
      <w:proofErr w:type="spellEnd"/>
      <w:r>
        <w:t xml:space="preserve"> экспертизе, а также ведения реестра экспертов и экспертных организаций (далее - Порядок).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Общий срок аккредитации юридического лица в качестве экспертной организации, привлекаемой к </w:t>
      </w:r>
      <w:proofErr w:type="spellStart"/>
      <w:r>
        <w:t>аккредитационной</w:t>
      </w:r>
      <w:proofErr w:type="spellEnd"/>
      <w:r>
        <w:t xml:space="preserve"> экспертизе (далее - организация, экспертная организация), не может превышать 25 рабочих дней со дня приема заявления и прилагаемых к нему документов, указанных в </w:t>
      </w:r>
      <w:hyperlink w:anchor="P102">
        <w:r>
          <w:rPr>
            <w:color w:val="0000FF"/>
          </w:rPr>
          <w:t>пункте 12</w:t>
        </w:r>
      </w:hyperlink>
      <w:r>
        <w:t xml:space="preserve">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3. Полномочия эксперта и полномочия экспертной организации действуют бессрочно.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4. В целях проведения аккредитации экспертов и экспертных организаций </w:t>
      </w:r>
      <w:proofErr w:type="spellStart"/>
      <w:r>
        <w:t>аккредитационный</w:t>
      </w:r>
      <w:proofErr w:type="spellEnd"/>
      <w:r>
        <w:t xml:space="preserve"> орган создает </w:t>
      </w:r>
      <w:proofErr w:type="spellStart"/>
      <w:r>
        <w:t>аккредитационную</w:t>
      </w:r>
      <w:proofErr w:type="spellEnd"/>
      <w:r>
        <w:t xml:space="preserve"> комиссию (далее - комиссия), утверждает положение о комисс</w:t>
      </w:r>
      <w:proofErr w:type="gramStart"/>
      <w:r>
        <w:t>ии и ее</w:t>
      </w:r>
      <w:proofErr w:type="gramEnd"/>
      <w:r>
        <w:t xml:space="preserve"> состав.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5. Для установления полномочий физического лица в качестве эксперта претендент представляет в </w:t>
      </w:r>
      <w:proofErr w:type="spellStart"/>
      <w:r>
        <w:t>аккредитационный</w:t>
      </w:r>
      <w:proofErr w:type="spellEnd"/>
      <w:r>
        <w:t xml:space="preserve"> орган заявление об установлении полномочий физического лица в качестве эксперта (далее - заявление) и прилагаемые к нему документы, указанные в </w:t>
      </w:r>
      <w:hyperlink w:anchor="P79">
        <w:r>
          <w:rPr>
            <w:color w:val="0000FF"/>
          </w:rPr>
          <w:t>пункте 7</w:t>
        </w:r>
      </w:hyperlink>
      <w:r>
        <w:t xml:space="preserve"> Порядка, с учетом требований законодательства Российской Федерации о защите государственной тайны и персональных данных.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указанные в </w:t>
      </w:r>
      <w:hyperlink w:anchor="P79">
        <w:r>
          <w:rPr>
            <w:color w:val="0000FF"/>
          </w:rPr>
          <w:t>пункте 7</w:t>
        </w:r>
      </w:hyperlink>
      <w:r>
        <w:t xml:space="preserve"> Порядка, представляются претендентом одним из следующих способов: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>1) на бумажном носителе - непосредственно претендентом (его представителем) или заказным почтовым отправлением с описью вложения и уведомлением о вручении;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2) в форме электронного документа (пакета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"Интернет", а также посредством Единого портала государственных и муниципальных (функций) (далее соответственно - сеть "Интернет", Единый портал).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Подача заявления и прилагаемых к нему документов, указанных в </w:t>
      </w:r>
      <w:hyperlink w:anchor="P79">
        <w:r>
          <w:rPr>
            <w:color w:val="0000FF"/>
          </w:rPr>
          <w:t>пункте 7</w:t>
        </w:r>
      </w:hyperlink>
      <w:r>
        <w:t xml:space="preserve">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</w:t>
      </w:r>
      <w:proofErr w:type="spellStart"/>
      <w:r>
        <w:t>аккредитационного</w:t>
      </w:r>
      <w:proofErr w:type="spellEnd"/>
      <w:r>
        <w:t xml:space="preserve"> органа, на Едином портале без необходимости подачи запроса в какой-либо иной форме.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Форматно-логическая проверка сформированного заявления на соответствие установленному формату, а также на соответствие указанной претендентом в заявлении информации, содержащейся во внешних информационных ресурсах (реквизиты документа, удостоверяющего личность, идентификационный номер налогоплательщика (далее - ИНН) и страховой номер индивидуального лицевого счета), осуществляется в автоматическом режиме на Едином портале после заполнения претендентом каждого из полей заявления в электронной форме.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заявления претендент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 xml:space="preserve">Должностное лицо </w:t>
      </w:r>
      <w:proofErr w:type="spellStart"/>
      <w:r>
        <w:t>аккредитационного</w:t>
      </w:r>
      <w:proofErr w:type="spellEnd"/>
      <w:r>
        <w:t xml:space="preserve"> органа, ответственное за прием заявления и прилагаемых к нему документов, указанных в </w:t>
      </w:r>
      <w:hyperlink w:anchor="P79">
        <w:r>
          <w:rPr>
            <w:color w:val="0000FF"/>
          </w:rPr>
          <w:t>пункте 7</w:t>
        </w:r>
      </w:hyperlink>
      <w:r>
        <w:t xml:space="preserve"> Порядка, осуществляет проверку заявления на правильность оформления и заполнения, а также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Заявление считается неправильно заполненным или оформленным при наличии незаполненных строк (полей) (в случае если необходимая информация или сведения у претендента </w:t>
      </w:r>
      <w:proofErr w:type="gramStart"/>
      <w:r>
        <w:t>отсутствуют в соответствующей строке заявления указывается</w:t>
      </w:r>
      <w:proofErr w:type="gramEnd"/>
      <w:r>
        <w:t xml:space="preserve"> "нет"), а комплект прилагаемых документов - неполным, в случае непредставления запрашиваемых документов в соответствии с </w:t>
      </w:r>
      <w:hyperlink w:anchor="P79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6. В заявлении об установлении полномочий претендента указываются следующие сведения о претенденте: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фамилия, имя, отчество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реквизиты документа, удостоверяющего личность;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3) контактная информация: адрес места жительства и адрес места пребывания (в случае его отличия от адреса места жительства), телефон, адрес электронной почты;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4) уровень образования, наименование организации, выдавшей документ о высшем образовании и (или) о квалификации, реквизиты документа об образовании и (или) квалификации, наименование специальности, направления подготовки, профессии, наименование присвоенной квалификации, год окончания обучения;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5) ученая степень, ученое звание, отрасль науки и научная специальность, по которой присуждена ученая степень, ученое звание, год присуждения ученой степени, ученого звания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6) дополнительное профессиональное образование по программам профессиональной переподготовки, наименование организации, выдавшей документ о квалификации, наименование образовательной программы, наименование присвоенной квалификации, год окончания обучения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7) место работы (полное наименование и адрес местонахождения работодателя), занимаемая должность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8) сведения о стаже (опыте) работы в организациях, осуществляющих деятельность в сфере образования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9) уровень образования, укрупненная группа профессий, специальностей и направлений подготовки, в отношении которых претендент подает заявление;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10) идентификационный номер налогоплательщика и страховой номер индивидуального лицевого счета в системе обязательного пенсионного страхования;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11) форма допуска к сведениям, составляющим государственную </w:t>
      </w:r>
      <w:hyperlink r:id="rId14">
        <w:r>
          <w:rPr>
            <w:color w:val="0000FF"/>
          </w:rPr>
          <w:t>тайну</w:t>
        </w:r>
      </w:hyperlink>
      <w:r>
        <w:t xml:space="preserve">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12) сведения об идентификационном номере и сроке действия электронной подписи (при наличии).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 xml:space="preserve">Заявление должно содержать согласие на обработку персональных данных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&lt;3&gt;.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2006, N 31, ст. 3451; 2021, N 27, ст. 5159.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bookmarkStart w:id="3" w:name="P79"/>
      <w:bookmarkEnd w:id="3"/>
      <w:r>
        <w:t>7. К заявлению прилагаются следующие документы: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1) копия документа, удостоверяющего личность;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2) список публикаций по результатам научной, творческой и исследовательской работы в рецензируемых научных изданиях за последние 5 лет (для претендентов, подающих заявление для участия в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образовательных программ высшего образования -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</w:t>
      </w:r>
      <w:hyperlink w:anchor="P55">
        <w:r>
          <w:rPr>
            <w:color w:val="0000FF"/>
          </w:rPr>
          <w:t>подпунктом 1 пункта 5</w:t>
        </w:r>
      </w:hyperlink>
      <w:r>
        <w:t xml:space="preserve">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</w:t>
      </w:r>
      <w:hyperlink w:anchor="P56">
        <w:r>
          <w:rPr>
            <w:color w:val="0000FF"/>
          </w:rPr>
          <w:t>подпунктом 2 пункта 5</w:t>
        </w:r>
      </w:hyperlink>
      <w:r>
        <w:t xml:space="preserve"> Порядка.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80">
        <w:r>
          <w:rPr>
            <w:color w:val="0000FF"/>
          </w:rPr>
          <w:t>подпункте 1</w:t>
        </w:r>
      </w:hyperlink>
      <w:r>
        <w:t xml:space="preserve"> настоящего пункта Порядка, не представляется в случае подачи претендентом заявления в порядке, предусмотренном </w:t>
      </w:r>
      <w:hyperlink w:anchor="P56">
        <w:r>
          <w:rPr>
            <w:color w:val="0000FF"/>
          </w:rPr>
          <w:t>подпунктом 2 пункта 5</w:t>
        </w:r>
      </w:hyperlink>
      <w:r>
        <w:t xml:space="preserve">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Претендент может также приложить к заявлению иные документы, в том числе рекомендации от руководителя организации по последнему месту основной работы претендента,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укрупненным группам профессий, специальностей и направлений подготовки, от федерального учебно-методического объединения по заявленным уровням образования, укрупненным группам профессий специальностей и направлений подготовки</w:t>
      </w:r>
      <w:proofErr w:type="gramEnd"/>
      <w:r>
        <w:t xml:space="preserve"> или иных общественных объединений, осуществляющих деятельность в сфере образования.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Аккредитационный</w:t>
      </w:r>
      <w:proofErr w:type="spellEnd"/>
      <w:r>
        <w:t xml:space="preserve"> орган не вправе требовать от претендента представления документов, не предусмотренных Порядком.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10. Для установления полномочий экспертной организации организация представляет в </w:t>
      </w:r>
      <w:proofErr w:type="spellStart"/>
      <w:r>
        <w:t>аккредитационный</w:t>
      </w:r>
      <w:proofErr w:type="spellEnd"/>
      <w:r>
        <w:t xml:space="preserve"> орган заявление об аккредитации в качестве экспертной организации, привлекаемой для проведения </w:t>
      </w:r>
      <w:proofErr w:type="spellStart"/>
      <w:r>
        <w:t>аккредитационной</w:t>
      </w:r>
      <w:proofErr w:type="spellEnd"/>
      <w:r>
        <w:t xml:space="preserve"> экспертизы (далее - заявление организации), и прилагаемые к нему документы, указанные в </w:t>
      </w:r>
      <w:hyperlink w:anchor="P102">
        <w:r>
          <w:rPr>
            <w:color w:val="0000FF"/>
          </w:rPr>
          <w:t>пункте 12</w:t>
        </w:r>
      </w:hyperlink>
      <w:r>
        <w:t xml:space="preserve">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Заявление организации и прилагаемые к нему документы, указанные в </w:t>
      </w:r>
      <w:hyperlink w:anchor="P102">
        <w:r>
          <w:rPr>
            <w:color w:val="0000FF"/>
          </w:rPr>
          <w:t>пункте 12</w:t>
        </w:r>
      </w:hyperlink>
      <w:r>
        <w:t xml:space="preserve"> Порядка, представляются одним из следующих способов: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1) на бумажном носителе - лично представителем организации, действующим на основании устава или доверенности, или заказным почтовым отправлением с описью вложения и уведомлением о вручении;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6" w:name="P89"/>
      <w:bookmarkEnd w:id="6"/>
      <w:r>
        <w:t>2) в форме электронного документа (пакета электронных документов), подписанного усиленной квалифицированной электронной подписью, через сеть "Интернет", а также посредством Единого портала.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 xml:space="preserve">Подача заявления и прилагаемых к нему документов, указанных в </w:t>
      </w:r>
      <w:hyperlink w:anchor="P102">
        <w:r>
          <w:rPr>
            <w:color w:val="0000FF"/>
          </w:rPr>
          <w:t>пункте 12</w:t>
        </w:r>
      </w:hyperlink>
      <w:r>
        <w:t xml:space="preserve">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</w:t>
      </w:r>
      <w:proofErr w:type="spellStart"/>
      <w:r>
        <w:t>аккредитационного</w:t>
      </w:r>
      <w:proofErr w:type="spellEnd"/>
      <w:r>
        <w:t xml:space="preserve"> органа, на Едином портале без необходимости подачи запроса в какой-либо иной форме.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Форматно-логическая проверка сформированного заявления организации на соответствие установленному формату, а также на соответствие указанной в заявлении организации информации, содержащейся во внешних информационных ресурсах (основной государственный регистрационный номер, ИНН и код причины постановки на учет), осуществляется в автоматическом режиме на Едином портале после заполнения организацией каждого из полей заявления в электронной форме.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организация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Должностное лицо </w:t>
      </w:r>
      <w:proofErr w:type="spellStart"/>
      <w:r>
        <w:t>аккредитационного</w:t>
      </w:r>
      <w:proofErr w:type="spellEnd"/>
      <w:r>
        <w:t xml:space="preserve"> органа, ответственное за прием заявления и прилагаемых к нему документов, указанных в </w:t>
      </w:r>
      <w:hyperlink w:anchor="P102">
        <w:r>
          <w:rPr>
            <w:color w:val="0000FF"/>
          </w:rPr>
          <w:t>пункте 12</w:t>
        </w:r>
      </w:hyperlink>
      <w:r>
        <w:t xml:space="preserve"> Порядка, осуществляет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Заявление организации считается неправильно заполненным или оформленным при наличии пустых (незаполненных) строк (полей) (в случае если необходимая информация или сведения у организации </w:t>
      </w:r>
      <w:proofErr w:type="gramStart"/>
      <w:r>
        <w:t>отсутствуют в соответствующей строке заявления указывается</w:t>
      </w:r>
      <w:proofErr w:type="gramEnd"/>
      <w:r>
        <w:t xml:space="preserve"> "нет"), а комплект прилагаемых документов - неполным, в случае непредставления хотя бы одного из запрашиваемых документов в соответствии с </w:t>
      </w:r>
      <w:hyperlink w:anchor="P102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11. В заявлении организации указываются следующие сведения: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полное и сокращенное (при наличии) наименования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адрес места нахождения, а также контактный телефон, адрес электронной почты, адрес официального сайта организации в сети "Интернет";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3) фамилия, имя, отчество (при наличии) руководителя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4) 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код причины постановки на учет организации в налоговом органе;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5) уровни образования, укрупненные группы профессий, специальностей и направлений подготовки, в отношении которых организация подает заявление на установление полномочий экспертной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6) информация о наличии лицензии на проведение работ с использованием сведений, составляющих государственную тайну (при наличии).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12. К заявлению организации прилагаются следующие документы: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1) копии локальных нормативных актов организации, устанавливающих квалификационные требования к экспертам, привлекаемым организацией для проведения </w:t>
      </w:r>
      <w:proofErr w:type="spellStart"/>
      <w:r>
        <w:t>аккредитационной</w:t>
      </w:r>
      <w:proofErr w:type="spellEnd"/>
      <w:r>
        <w:t xml:space="preserve">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2) копии локальных нормативных актов организации, регламентирующих вопросы </w:t>
      </w:r>
      <w:r>
        <w:lastRenderedPageBreak/>
        <w:t xml:space="preserve">организации и проведение мероприятий по подготовке к участию и участия в проведении </w:t>
      </w:r>
      <w:proofErr w:type="spellStart"/>
      <w:r>
        <w:t>аккредитационной</w:t>
      </w:r>
      <w:proofErr w:type="spellEnd"/>
      <w:r>
        <w:t xml:space="preserve"> экспертизы, заверенные организацией;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3) перечень экспертов, привлекаемых организацией к </w:t>
      </w:r>
      <w:proofErr w:type="spellStart"/>
      <w:r>
        <w:t>аккредитационной</w:t>
      </w:r>
      <w:proofErr w:type="spellEnd"/>
      <w:r>
        <w:t xml:space="preserve"> экспертизе, подписанный руководителем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4) копия локального акта организации об </w:t>
      </w:r>
      <w:proofErr w:type="spellStart"/>
      <w:r>
        <w:t>аккредитационной</w:t>
      </w:r>
      <w:proofErr w:type="spellEnd"/>
      <w:r>
        <w:t xml:space="preserve"> комиссии, заверенная организацией;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5) копии оценочных сре</w:t>
      </w:r>
      <w:proofErr w:type="gramStart"/>
      <w:r>
        <w:t>дств дл</w:t>
      </w:r>
      <w:proofErr w:type="gramEnd"/>
      <w:r>
        <w:t>я проведения квалификационного экзамена, заверенные организацией.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</w:t>
      </w:r>
      <w:hyperlink w:anchor="P88">
        <w:r>
          <w:rPr>
            <w:color w:val="0000FF"/>
          </w:rPr>
          <w:t>подпунктом 1 пункта 10</w:t>
        </w:r>
      </w:hyperlink>
      <w:r>
        <w:t xml:space="preserve">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</w:t>
      </w:r>
      <w:hyperlink w:anchor="P89">
        <w:r>
          <w:rPr>
            <w:color w:val="0000FF"/>
          </w:rPr>
          <w:t>подпунктом 2 пункта 10</w:t>
        </w:r>
      </w:hyperlink>
      <w:r>
        <w:t xml:space="preserve"> Порядка.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13. Организация может также приложить к заявлению иные документы по своему усмотрению, в том числе рекомендации общественных объединений, осуществляющих деятельность в сфере образования.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Аккредитационный</w:t>
      </w:r>
      <w:proofErr w:type="spellEnd"/>
      <w:r>
        <w:t xml:space="preserve"> орган не вправе требовать от организации представления документов, не предусмотренных Порядком.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представления претендентом (организацией) правильно заполненного заявления (заявления организации) и полного комплекта прилагаемых к нему документов, </w:t>
      </w:r>
      <w:proofErr w:type="spellStart"/>
      <w:r>
        <w:t>аккредитационный</w:t>
      </w:r>
      <w:proofErr w:type="spellEnd"/>
      <w:r>
        <w:t xml:space="preserve"> орган не позднее 3-х рабочих дней со дня регистрации заявления (заявления организации) и прилагаемых к нему документов в информационной системе </w:t>
      </w:r>
      <w:proofErr w:type="spellStart"/>
      <w:r>
        <w:t>аккредитационного</w:t>
      </w:r>
      <w:proofErr w:type="spellEnd"/>
      <w:r>
        <w:t xml:space="preserve"> органа допускает претендента (организацию) к оценке соответствия квалификационным требованиям, установленным согласно </w:t>
      </w:r>
      <w:hyperlink w:anchor="P238">
        <w:r>
          <w:rPr>
            <w:color w:val="0000FF"/>
          </w:rPr>
          <w:t>приложению</w:t>
        </w:r>
      </w:hyperlink>
      <w:r>
        <w:t xml:space="preserve"> к Порядку (далее - квалификационные требования).</w:t>
      </w:r>
      <w:proofErr w:type="gramEnd"/>
      <w:r>
        <w:t xml:space="preserve"> Уведомление о допуске претендента (организации) к оценке соответствия квалификационным </w:t>
      </w:r>
      <w:hyperlink w:anchor="P238">
        <w:r>
          <w:rPr>
            <w:color w:val="0000FF"/>
          </w:rPr>
          <w:t>требованиям</w:t>
        </w:r>
      </w:hyperlink>
      <w:r>
        <w:t xml:space="preserve">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неправильного заполнения претендентом (организацией) заявления (заявления организации) и (или) представления неполного комплекта прилагаемых к нему документов </w:t>
      </w:r>
      <w:proofErr w:type="spellStart"/>
      <w:r>
        <w:t>аккредитационный</w:t>
      </w:r>
      <w:proofErr w:type="spellEnd"/>
      <w:r>
        <w:t xml:space="preserve"> орган в течение 3-х рабочих дней со дня регистрации заявления (заявления организации) и прилагаемых к нему документов в информационной системе </w:t>
      </w:r>
      <w:proofErr w:type="spellStart"/>
      <w:r>
        <w:t>аккредитационного</w:t>
      </w:r>
      <w:proofErr w:type="spellEnd"/>
      <w:r>
        <w:t xml:space="preserve"> органа направляет уведомление о необходимости в срок не позднее 15 рабочих дней со дня получения указанного уведомления устранить выявленные нарушения</w:t>
      </w:r>
      <w:proofErr w:type="gramEnd"/>
      <w:r>
        <w:t>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В случае представления претендентом (организацией) в течение 15 рабочих дней после получения уведомления правильно оформленного заявления и полного </w:t>
      </w:r>
      <w:proofErr w:type="gramStart"/>
      <w:r>
        <w:t>комплекта</w:t>
      </w:r>
      <w:proofErr w:type="gramEnd"/>
      <w:r>
        <w:t xml:space="preserve"> прилагаемых к нему документов </w:t>
      </w:r>
      <w:proofErr w:type="spellStart"/>
      <w:r>
        <w:t>аккредитационный</w:t>
      </w:r>
      <w:proofErr w:type="spellEnd"/>
      <w:r>
        <w:t xml:space="preserve"> орган допускает претендента (организацию) к оценке соответствия квалификационным </w:t>
      </w:r>
      <w:hyperlink w:anchor="P238">
        <w:r>
          <w:rPr>
            <w:color w:val="0000FF"/>
          </w:rPr>
          <w:t>требованиям</w:t>
        </w:r>
      </w:hyperlink>
      <w:r>
        <w:t>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В случае непредставления претендентом (организацией) в течение 15 рабочих дней правильно оформленного заявления и полного </w:t>
      </w:r>
      <w:proofErr w:type="gramStart"/>
      <w:r>
        <w:t>комплекта</w:t>
      </w:r>
      <w:proofErr w:type="gramEnd"/>
      <w:r>
        <w:t xml:space="preserve"> прилагаемых к нему документов </w:t>
      </w:r>
      <w:proofErr w:type="spellStart"/>
      <w:r>
        <w:lastRenderedPageBreak/>
        <w:t>аккредитационный</w:t>
      </w:r>
      <w:proofErr w:type="spellEnd"/>
      <w:r>
        <w:t xml:space="preserve"> орган направляет претенденту (организации) уведомление об отказе в приеме документов к рассмотрению с мотивированным обоснованием причин отказа в приеме документов к рассмотрению и возвращает претенденту (организации) представленные заявление (заявление организации) и прилагаемые к нему документы.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портала, направляется претенденту (организации) с использованием его личного кабинета на Едином портале.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16. Оценка соответствия претендента квалификационным </w:t>
      </w:r>
      <w:hyperlink w:anchor="P238">
        <w:r>
          <w:rPr>
            <w:color w:val="0000FF"/>
          </w:rPr>
          <w:t>требованиям</w:t>
        </w:r>
      </w:hyperlink>
      <w:r>
        <w:t xml:space="preserve"> проводится комиссией на основании представленных документов и результатов квалификационного экзамена.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В случае если документы, представленные претендентом, подтверждают его соответствие требованиям, установленным </w:t>
      </w:r>
      <w:hyperlink w:anchor="P243">
        <w:r>
          <w:rPr>
            <w:color w:val="0000FF"/>
          </w:rPr>
          <w:t>подпунктами "а"</w:t>
        </w:r>
      </w:hyperlink>
      <w:r>
        <w:t xml:space="preserve"> и </w:t>
      </w:r>
      <w:hyperlink w:anchor="P248">
        <w:r>
          <w:rPr>
            <w:color w:val="0000FF"/>
          </w:rPr>
          <w:t>"б" пункта 1</w:t>
        </w:r>
      </w:hyperlink>
      <w:r>
        <w:t xml:space="preserve"> квалификационных требований, комиссией проводится квалификационный экзамен, направленный на оценку знаний, навыков и умений (профессиональный уровень) претендента в соответствии с квалификационными </w:t>
      </w:r>
      <w:hyperlink w:anchor="P238">
        <w:r>
          <w:rPr>
            <w:color w:val="0000FF"/>
          </w:rPr>
          <w:t>требованиями</w:t>
        </w:r>
      </w:hyperlink>
      <w:r>
        <w:t xml:space="preserve"> на основе экзаменационных процедур.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претендентом специальной, справочной или иной литературы, письменных заметок.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При нарушении требований, указанных в </w:t>
      </w:r>
      <w:hyperlink w:anchor="P117">
        <w:r>
          <w:rPr>
            <w:color w:val="0000FF"/>
          </w:rPr>
          <w:t>абзаце третьем</w:t>
        </w:r>
      </w:hyperlink>
      <w:r>
        <w:t xml:space="preserve"> настоящего пункта Порядка, претендент удаляется с квалификационного экзамена, соответствующая запись вносится в протокол комиссии. В этом случае претендент считается не сдавшим квалификационный экзамен.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Квалификационный экзамен состоит из письменной и устной частей.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Письменная часть включает в себя тестирование, на прохождение которого претенденту отводится 1 час 30 минут.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Экзаменационный билет состоит из 50 вопросов.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Экзаменационный билет содержит вопросы, формируемые с учетом заявленных претендентом уровней образования, укрупненных групп профессий, специальностей и направлений подготовки.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Результат тестирования признается положительным, если претендент ответил </w:t>
      </w:r>
      <w:proofErr w:type="gramStart"/>
      <w:r>
        <w:t>верно</w:t>
      </w:r>
      <w:proofErr w:type="gramEnd"/>
      <w:r>
        <w:t xml:space="preserve"> не менее чем на 70% вопросов, содержащихся в экзаменационном билете.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Устная часть квалификационного экзамена включает в себя собеседование, в ходе которого определяется способность претендента анализировать документы и материалы, рассматриваемые при проведении </w:t>
      </w:r>
      <w:proofErr w:type="spellStart"/>
      <w:r>
        <w:t>аккредитационной</w:t>
      </w:r>
      <w:proofErr w:type="spellEnd"/>
      <w:r>
        <w:t xml:space="preserve"> экспертизы, в том числе регламентирующие осуществление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17. В случае неявки претендента на квалификационный экзамен заявление и прилагаемые к нему документы возвращаются претенденту в течение 5 рабочих дней со дня проведения квалификационного экзамена.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18. Оценка соответствия организации требованиям, установленным </w:t>
      </w:r>
      <w:hyperlink w:anchor="P271">
        <w:r>
          <w:rPr>
            <w:color w:val="0000FF"/>
          </w:rPr>
          <w:t>пунктом 6</w:t>
        </w:r>
      </w:hyperlink>
      <w:r>
        <w:t xml:space="preserve"> квалификационных требований, и установление соответствия проводится комиссией на основании документов, представленных организацией.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19. На основании документов, представленных претендентом, организацией, и результатов </w:t>
      </w:r>
      <w:r>
        <w:lastRenderedPageBreak/>
        <w:t>квалификационного экзамена претендента комиссия принимает одно из следующих решений: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об установлении полномочий эксперта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об установлении полномочий экспертной организации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экспертной организации.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20. Основаниями для отказа в установлении полномочий эксперта, экспертной организации являются: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выявление недостоверной информации в заявлении (заявлении организации) и (или) прилагаемых к нему документах;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2) несоответствие претендента (организации) установленным квалификационным </w:t>
      </w:r>
      <w:hyperlink w:anchor="P238">
        <w:r>
          <w:rPr>
            <w:color w:val="0000FF"/>
          </w:rPr>
          <w:t>требованиям</w:t>
        </w:r>
      </w:hyperlink>
      <w:r>
        <w:t>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3) неудовлетворительные результаты прохождения квалификационного экзамена.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Претендент, организация обязаны уведомлять </w:t>
      </w:r>
      <w:proofErr w:type="spellStart"/>
      <w:r>
        <w:t>аккредитационный</w:t>
      </w:r>
      <w:proofErr w:type="spellEnd"/>
      <w:r>
        <w:t xml:space="preserve"> орган об изменении сведений, представленных в </w:t>
      </w:r>
      <w:proofErr w:type="spellStart"/>
      <w:r>
        <w:t>аккредитационный</w:t>
      </w:r>
      <w:proofErr w:type="spellEnd"/>
      <w:r>
        <w:t xml:space="preserve"> орган при прохождении процедуры установления полномочий эксперта, полномочий экспертной организации, не позднее 10 рабочих дней со дня возникновения таких изменений с приложением подтверждающих документов.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22. Комиссия учитывает документы, подтверждающие изменение сведений, при оценке соответствия претендента, организации квалификационным </w:t>
      </w:r>
      <w:hyperlink w:anchor="P238">
        <w:r>
          <w:rPr>
            <w:color w:val="0000FF"/>
          </w:rPr>
          <w:t>требованиям</w:t>
        </w:r>
      </w:hyperlink>
      <w:r>
        <w:t xml:space="preserve">, при принятии решения, указанного в </w:t>
      </w:r>
      <w:hyperlink w:anchor="P127">
        <w:r>
          <w:rPr>
            <w:color w:val="0000FF"/>
          </w:rPr>
          <w:t>пункте 19</w:t>
        </w:r>
      </w:hyperlink>
      <w:r>
        <w:t xml:space="preserve"> 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Аккредитационный</w:t>
      </w:r>
      <w:proofErr w:type="spellEnd"/>
      <w:r>
        <w:t xml:space="preserve"> орган не позднее 5 рабочих дней со дня принятия комиссией решения, указанного в </w:t>
      </w:r>
      <w:hyperlink w:anchor="P127">
        <w:r>
          <w:rPr>
            <w:color w:val="0000FF"/>
          </w:rPr>
          <w:t>пункте 19</w:t>
        </w:r>
      </w:hyperlink>
      <w:r>
        <w:t xml:space="preserve"> Порядка, издает распорядительный акт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претендентом (организацией) в бумажном виде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в течение 3 рабочих дней со дня принятия соответствующего решения направляется последним заказным почтовым отправлением с уведомлением о вручении либо посредством электронной почты через сеть "Интернет".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В случае подачи заявления претендентом (организацией) в электронном виде посредством Единого портала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направляется претенденту (организации) с использованием его (ее) личного кабинета на Едином портале в день принятия соответствующего решения.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трех рабочих дней со дня подписания распорядительного акта об установлении полномочий претендента в качестве эксперта, полномочий организации в качестве экспертной организации </w:t>
      </w:r>
      <w:proofErr w:type="spellStart"/>
      <w:r>
        <w:t>аккредитационный</w:t>
      </w:r>
      <w:proofErr w:type="spellEnd"/>
      <w:r>
        <w:t xml:space="preserve"> орган вносит соответствующую запись в реестр экспертов и экспертных организаций, привлекаемых для проведения </w:t>
      </w:r>
      <w:proofErr w:type="spellStart"/>
      <w:r>
        <w:t>аккредитационной</w:t>
      </w:r>
      <w:proofErr w:type="spellEnd"/>
      <w:r>
        <w:t xml:space="preserve"> экспертизы (далее - реестр экспертов и экспертных организаций), и размещает сведения об аккредитации эксперта или экспертной организации на сайте </w:t>
      </w:r>
      <w:proofErr w:type="spellStart"/>
      <w:r>
        <w:t>аккредитационного</w:t>
      </w:r>
      <w:proofErr w:type="spellEnd"/>
      <w:r>
        <w:t xml:space="preserve"> органа в сети</w:t>
      </w:r>
      <w:proofErr w:type="gramEnd"/>
      <w:r>
        <w:t xml:space="preserve"> "Интернет".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 xml:space="preserve">Подтверждением установления полномочий претендента в качестве эксперта, организации в качестве экспертной организации является запись в реестре экспертов и экспертных организаций. QR-код, </w:t>
      </w:r>
      <w:proofErr w:type="gramStart"/>
      <w:r>
        <w:t>посредством</w:t>
      </w:r>
      <w:proofErr w:type="gramEnd"/>
      <w:r>
        <w:t xml:space="preserve"> которого осуществляется переход на страницу в сети "Интернет", содержащую сведения об аккредитации эксперта и экспертной организации, наносится на выписку из реестра экспертов и экспертных организаций.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Аккредитационный</w:t>
      </w:r>
      <w:proofErr w:type="spellEnd"/>
      <w:r>
        <w:t xml:space="preserve"> орган не позднее 10 рабочих дней </w:t>
      </w:r>
      <w:proofErr w:type="gramStart"/>
      <w:r>
        <w:t>с даты принятия</w:t>
      </w:r>
      <w:proofErr w:type="gramEnd"/>
      <w:r>
        <w:t xml:space="preserve"> комиссией решения о прекращении полномочий эксперта, полномочий экспертной организации издает распорядительный акт о прекращении полномочий эксперта, полномочий экспертной организации. Уведомление эксперту (экспертной организации) о прекращении их полномочий направляется заказным почтовым отправлением с уведомлением о вручении либо посредством Единого портала, с использованием их личного кабинета на Едином портале (при наличии).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Не позднее трех рабочих дней со дня подписания распорядительного акта о прекращении полномочий эксперта, полномочий экспертной организации </w:t>
      </w:r>
      <w:proofErr w:type="spellStart"/>
      <w:r>
        <w:t>аккредитационный</w:t>
      </w:r>
      <w:proofErr w:type="spellEnd"/>
      <w:r>
        <w:t xml:space="preserve"> орган вносит соответствующую запись в реестр экспертов и экспертных организаций и размещает сведения о прекращении полномочий эксперта или экспертной организации в сети "Интернет".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Title"/>
        <w:jc w:val="center"/>
        <w:outlineLvl w:val="1"/>
      </w:pPr>
      <w:r>
        <w:t>II. Правила привлечения, отбора экспертов и экспертных</w:t>
      </w:r>
    </w:p>
    <w:p w:rsidR="009221C6" w:rsidRDefault="009221C6">
      <w:pPr>
        <w:pStyle w:val="ConsPlusTitle"/>
        <w:jc w:val="center"/>
      </w:pPr>
      <w:r>
        <w:t xml:space="preserve">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t xml:space="preserve">25. Для проведения </w:t>
      </w:r>
      <w:proofErr w:type="spellStart"/>
      <w:r>
        <w:t>аккредитационной</w:t>
      </w:r>
      <w:proofErr w:type="spellEnd"/>
      <w:r>
        <w:t xml:space="preserve"> экспертизы </w:t>
      </w:r>
      <w:proofErr w:type="spellStart"/>
      <w:r>
        <w:t>аккредитационный</w:t>
      </w:r>
      <w:proofErr w:type="spellEnd"/>
      <w:r>
        <w:t xml:space="preserve"> орган осуществляет отбор экспертов, экспертных организаций из реестра экспертов и экспертных организаций.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26. Отбор экспертов,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 осуществляется из реестра экспертов и экспертных организаций в автоматизированном режиме с использованием метода случайного выбора с учетом следующих параметров: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1) уровень образования, укрупненная группа профессий, специальностей и направлений подготовки, в отношении которых эксперт (экспертная организация) аккредитован (аккредитована) для проведения </w:t>
      </w:r>
      <w:proofErr w:type="spellStart"/>
      <w:r>
        <w:t>аккредитационной</w:t>
      </w:r>
      <w:proofErr w:type="spellEnd"/>
      <w:r>
        <w:t xml:space="preserve"> экспертизы в организациях, осуществляющих образовательную деятельность;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место жительства или место пребывания эксперта (место нахождения экспертной организации);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3) при привлечении эксперта (экспертной организации) для проведения </w:t>
      </w:r>
      <w:proofErr w:type="spellStart"/>
      <w:r>
        <w:t>аккредитационной</w:t>
      </w:r>
      <w:proofErr w:type="spellEnd"/>
      <w:r>
        <w:t xml:space="preserve"> экспертизы основных профессиональных образовательных программ, содержащих сведения, составляющие государственную тайну: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наличие у эксперта допуска к работе со сведениями, составляющими государственную тайну;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4) при привлечении эксперта (экспертной организации) для проведения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образовательных программ, реализуемых частной образовательной организацией, учредителем которых являются религиозные организации: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эксперт является работником религиозной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экспертная организация является религиозной организацией.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27. </w:t>
      </w:r>
      <w:proofErr w:type="spellStart"/>
      <w:proofErr w:type="gramStart"/>
      <w:r>
        <w:t>Аккредитационный</w:t>
      </w:r>
      <w:proofErr w:type="spellEnd"/>
      <w:r>
        <w:t xml:space="preserve"> орган уведомляет эксперта (экспертную организацию) о том, что </w:t>
      </w:r>
      <w:r>
        <w:lastRenderedPageBreak/>
        <w:t xml:space="preserve">указанный эксперт (экспертная организация) выбран (выбрана) для участия в проведении </w:t>
      </w:r>
      <w:proofErr w:type="spellStart"/>
      <w:r>
        <w:t>аккредитационной</w:t>
      </w:r>
      <w:proofErr w:type="spellEnd"/>
      <w:r>
        <w:t xml:space="preserve"> экспертизы в организации, осуществляющей образовательную деятельность, с указанием ее местонахождения и точных дат проведения </w:t>
      </w:r>
      <w:proofErr w:type="spellStart"/>
      <w:r>
        <w:t>аккредитационной</w:t>
      </w:r>
      <w:proofErr w:type="spellEnd"/>
      <w:r>
        <w:t xml:space="preserve"> экспертизы, а также сроков предоставления согласия на участие в проведении соответствующей </w:t>
      </w:r>
      <w:proofErr w:type="spellStart"/>
      <w:r>
        <w:t>аккредитационной</w:t>
      </w:r>
      <w:proofErr w:type="spellEnd"/>
      <w:r>
        <w:t xml:space="preserve"> экспертизы (далее - согласие на участие).</w:t>
      </w:r>
      <w:proofErr w:type="gramEnd"/>
      <w:r>
        <w:t xml:space="preserve"> Запрос согласия на участие направляется эксперту (экспертной организации) в автоматическом режиме с использованием информационной системы государственной аккредитации либо посредством электронной почты через сеть "Интернет". Эксперт (экспертная организация) дает согласие на участие (либо отказ от участия) в течение одного рабочего дня с момента получения запроса </w:t>
      </w:r>
      <w:proofErr w:type="spellStart"/>
      <w:r>
        <w:t>аккредитационного</w:t>
      </w:r>
      <w:proofErr w:type="spellEnd"/>
      <w:r>
        <w:t xml:space="preserve"> органа путем ответа в автоматическом режиме с использованием информационной системы государственной аккредитации.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28. Согласием на участие эксперт, экспертная организация также подтверждает отсутствие личной заинтересованности у эксперта, экспертной организации, которая влияет или может повлиять на надлежащее, объективное и независимое проведение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29. Руководитель экспертной группы назначается </w:t>
      </w:r>
      <w:proofErr w:type="spellStart"/>
      <w:r>
        <w:t>аккредитационным</w:t>
      </w:r>
      <w:proofErr w:type="spellEnd"/>
      <w:r>
        <w:t xml:space="preserve"> органом из числа членов экспертной группы, давших согласие на участие.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В случае проведения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 (далее - загранучреждения) до проведения </w:t>
      </w:r>
      <w:proofErr w:type="spellStart"/>
      <w:r>
        <w:t>аккредитационной</w:t>
      </w:r>
      <w:proofErr w:type="spellEnd"/>
      <w:r>
        <w:t xml:space="preserve"> экспертизы </w:t>
      </w:r>
      <w:proofErr w:type="spellStart"/>
      <w:r>
        <w:t>аккредитационный</w:t>
      </w:r>
      <w:proofErr w:type="spellEnd"/>
      <w:r>
        <w:t xml:space="preserve"> орган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запрос о возможности привлечения</w:t>
      </w:r>
      <w:proofErr w:type="gramEnd"/>
      <w:r>
        <w:t xml:space="preserve"> к </w:t>
      </w:r>
      <w:proofErr w:type="spellStart"/>
      <w:r>
        <w:t>аккредитационной</w:t>
      </w:r>
      <w:proofErr w:type="spellEnd"/>
      <w:r>
        <w:t xml:space="preserve"> экспертизе при проведении аккредитации образовательной деятельности экспертов (экспертных организаций), выбранных из реестра экспертов и экспертных организаций (далее - запрос).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В запросе по каждому эксперту указываются следующие сведения: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эксперт, экспертная организация привлекается </w:t>
      </w:r>
      <w:proofErr w:type="spellStart"/>
      <w:r>
        <w:t>аккредитационным</w:t>
      </w:r>
      <w:proofErr w:type="spellEnd"/>
      <w:r>
        <w:t xml:space="preserve"> органом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место работы, должность (при наличии).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в срок не позднее 10 рабочих дней с даты получения запроса направляет в </w:t>
      </w:r>
      <w:proofErr w:type="spellStart"/>
      <w:r>
        <w:t>аккредитационный</w:t>
      </w:r>
      <w:proofErr w:type="spellEnd"/>
      <w:r>
        <w:t xml:space="preserve"> орган в письменной форме предложения о включении в состав экспертной группы экспертов, выбранных из предложенного в запросе списка, с указанием их фамилии, имени, отчества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 (далее - предложение).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Эксперты, указанные в предложении, включаются </w:t>
      </w:r>
      <w:proofErr w:type="spellStart"/>
      <w:r>
        <w:t>аккредитационным</w:t>
      </w:r>
      <w:proofErr w:type="spellEnd"/>
      <w:r>
        <w:t xml:space="preserve"> органом в состав экспертной группы, проводящей </w:t>
      </w:r>
      <w:proofErr w:type="spellStart"/>
      <w:r>
        <w:t>аккредитационную</w:t>
      </w:r>
      <w:proofErr w:type="spellEnd"/>
      <w:r>
        <w:t xml:space="preserve"> экспертизу в отношении основных образовательных программ, реализуемых загранучреждением.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31. </w:t>
      </w:r>
      <w:proofErr w:type="gramStart"/>
      <w:r>
        <w:t xml:space="preserve">В случае проведения </w:t>
      </w:r>
      <w:proofErr w:type="spellStart"/>
      <w:r>
        <w:t>аккредитационной</w:t>
      </w:r>
      <w:proofErr w:type="spellEnd"/>
      <w:r>
        <w:t xml:space="preserve">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</w:t>
      </w:r>
      <w:r>
        <w:lastRenderedPageBreak/>
        <w:t>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</w:t>
      </w:r>
      <w:proofErr w:type="gramEnd"/>
      <w:r>
        <w:t xml:space="preserve"> </w:t>
      </w:r>
      <w:proofErr w:type="gramStart"/>
      <w:r>
        <w:t xml:space="preserve">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образовательные программы, содержащие сведения, составляющие государственную тайну), до проведения </w:t>
      </w:r>
      <w:proofErr w:type="spellStart"/>
      <w:r>
        <w:t>аккредитационной</w:t>
      </w:r>
      <w:proofErr w:type="spellEnd"/>
      <w:r>
        <w:t xml:space="preserve"> экспертизы </w:t>
      </w:r>
      <w:proofErr w:type="spellStart"/>
      <w:r>
        <w:t>аккредитационный</w:t>
      </w:r>
      <w:proofErr w:type="spellEnd"/>
      <w:r>
        <w:t xml:space="preserve"> орган направляет в соответствующий федеральный орган исполнительной власти, в ведении которого находится</w:t>
      </w:r>
      <w:proofErr w:type="gramEnd"/>
      <w:r>
        <w:t xml:space="preserve"> такая организация, запрос.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В запросе по каждому эксперту указываются следующие сведения: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 привлекается </w:t>
      </w:r>
      <w:proofErr w:type="spellStart"/>
      <w:r>
        <w:t>аккредитационным</w:t>
      </w:r>
      <w:proofErr w:type="spellEnd"/>
      <w:r>
        <w:t xml:space="preserve"> органом, экспертной организацией к </w:t>
      </w:r>
      <w:proofErr w:type="spellStart"/>
      <w:r>
        <w:t>аккредитационной</w:t>
      </w:r>
      <w:proofErr w:type="spellEnd"/>
      <w:r>
        <w:t xml:space="preserve"> экспертизе;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место работы, должность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форма допуска к сведениям, составляющим государственную тайну.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Соответствующий федеральный орган исполнительной власти, в ведении которого находится организация, осуществляющая образовательную деятельность, указанный в </w:t>
      </w:r>
      <w:hyperlink w:anchor="P167">
        <w:r>
          <w:rPr>
            <w:color w:val="0000FF"/>
          </w:rPr>
          <w:t>абзаце первом</w:t>
        </w:r>
      </w:hyperlink>
      <w:r>
        <w:t xml:space="preserve"> настоящего пункта, в срок не позднее 10 рабочих дней </w:t>
      </w:r>
      <w:proofErr w:type="gramStart"/>
      <w:r>
        <w:t>с даты получения</w:t>
      </w:r>
      <w:proofErr w:type="gramEnd"/>
      <w:r>
        <w:t xml:space="preserve"> запроса направляет в </w:t>
      </w:r>
      <w:proofErr w:type="spellStart"/>
      <w:r>
        <w:t>аккредитационный</w:t>
      </w:r>
      <w:proofErr w:type="spellEnd"/>
      <w:r>
        <w:t xml:space="preserve"> орган в письменной форме предложение.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Эксперты, указанные в предложении, включаются </w:t>
      </w:r>
      <w:proofErr w:type="spellStart"/>
      <w:r>
        <w:t>аккредитационным</w:t>
      </w:r>
      <w:proofErr w:type="spellEnd"/>
      <w:r>
        <w:t xml:space="preserve"> органом в состав экспертной группы, проводящей </w:t>
      </w:r>
      <w:proofErr w:type="spellStart"/>
      <w:r>
        <w:t>аккредитационную</w:t>
      </w:r>
      <w:proofErr w:type="spellEnd"/>
      <w:r>
        <w:t xml:space="preserve"> экспертизу в отношении профессиональных образовательных программ, содержащих сведения, составляющие государственную тайну, реализуемых в организации, осуществляющей образовательную деятельность.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Привлечение экспертов, экспертных организаций к проведению </w:t>
      </w:r>
      <w:proofErr w:type="spellStart"/>
      <w:r>
        <w:t>аккредитационной</w:t>
      </w:r>
      <w:proofErr w:type="spellEnd"/>
      <w:r>
        <w:t xml:space="preserve"> экспертизы проводится на основании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 (далее - распорядительный акт), в котором указывается состав экспертной группы для проведения </w:t>
      </w:r>
      <w:proofErr w:type="spellStart"/>
      <w:r>
        <w:t>аккредитационной</w:t>
      </w:r>
      <w:proofErr w:type="spellEnd"/>
      <w:r>
        <w:t xml:space="preserve"> экспертизы в отношении заявленных для аккредитации основных образовательных программ, реализуемых в организации, осуществляющей образовательную деятельность, и в каждом ее филиале.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В течение трех рабочих дней со дня издания распорядительного акта с экспертом или экспертной организацией заключается гражданско-правовой договор.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Органами исполнительной власти субъектов Российской Федерации, осуществляющими переданные Российской Федерацией полномочия в сфере образования, к </w:t>
      </w:r>
      <w:proofErr w:type="spellStart"/>
      <w:r>
        <w:t>аккредитационной</w:t>
      </w:r>
      <w:proofErr w:type="spellEnd"/>
      <w:r>
        <w:t xml:space="preserve">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</w:t>
      </w:r>
      <w:proofErr w:type="spellStart"/>
      <w:r>
        <w:t>аккредитационным</w:t>
      </w:r>
      <w:proofErr w:type="spellEnd"/>
      <w:r>
        <w:t xml:space="preserve"> органом субъекта Российской Федерации, на территории которого находится соответствующий филиал.</w:t>
      </w:r>
      <w:proofErr w:type="gramEnd"/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Title"/>
        <w:jc w:val="center"/>
        <w:outlineLvl w:val="1"/>
      </w:pPr>
      <w:r>
        <w:t>III. Правила ведения реестра экспертов</w:t>
      </w:r>
    </w:p>
    <w:p w:rsidR="009221C6" w:rsidRDefault="009221C6">
      <w:pPr>
        <w:pStyle w:val="ConsPlusTitle"/>
        <w:jc w:val="center"/>
      </w:pPr>
      <w:r>
        <w:t>и экспертных организаций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lastRenderedPageBreak/>
        <w:t xml:space="preserve">34. Реестр экспертов и экспертных организаций ведется </w:t>
      </w:r>
      <w:proofErr w:type="spellStart"/>
      <w:r>
        <w:t>аккредитационным</w:t>
      </w:r>
      <w:proofErr w:type="spellEnd"/>
      <w:r>
        <w:t xml:space="preserve"> органом в электронном формате на русском языке путем внесения в реестр экспертов и экспертных организаций реестровых записей. Из реестра экспертов и экспертных организаций по заявлению заинтересованных лиц могут предоставляться без взимания платы электронные выписки.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35. Реестр экспертов и экспертных организаций состоит из двух разделов: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сведения об экспертах и экспертных организациях, размещенные в открытом доступе для ознакомления с ними физических и юридических лиц на официальном сайте </w:t>
      </w:r>
      <w:proofErr w:type="spellStart"/>
      <w:r>
        <w:t>аккредитационного</w:t>
      </w:r>
      <w:proofErr w:type="spellEnd"/>
      <w:r>
        <w:t xml:space="preserve"> органа в сети "Интернет" (далее - открытая часть реестра);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сведения об экспертах и экспертных организациях, размещенные в ограниченном доступе для ознакомления с ними физических и юридических лиц и являющиеся доступными для лиц, круг которых определен </w:t>
      </w:r>
      <w:proofErr w:type="spellStart"/>
      <w:r>
        <w:t>аккредитационным</w:t>
      </w:r>
      <w:proofErr w:type="spellEnd"/>
      <w:r>
        <w:t xml:space="preserve"> органом (далее - закрытая часть реестра).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1" w:name="P186"/>
      <w:bookmarkEnd w:id="11"/>
      <w:r>
        <w:t>36. Открытая часть реестра содержит следующие сведения: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об экспертах: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а) фамилия, имя, отчество (при наличии) эксперта;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б) дата и номер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в) уровень образования, укрупненная группа профессий, специальностей и направлений подготовки, в отношении которых эксперту установлены полномочия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г) сведения о прекращении полномочий;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об экспертных организациях: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наименования экспертной организации и основной государственный регистрационный номер;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б) дата и номер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экспертной организации;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в) уровень образования, укрупненная группа профессий, специальностей и направлений подготовки, в отношении которых экспертной организации установлены полномочия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г) сведения о прекращении полномочий.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2" w:name="P197"/>
      <w:bookmarkEnd w:id="12"/>
      <w:r>
        <w:t>37. Закрытая часть реестра содержит следующие сведения: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1) об экспертах: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б) номер телефона и адрес электронной почты;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в) информация о наличии формы допуска к сведениям, составляющим государственную тайну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г) информация о текущем месте работы, занимаемой должности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lastRenderedPageBreak/>
        <w:t>д) информация об уровне образования, наименовании организации, выдавшей документ о высшем образовании, среднем профессиональном образовании и о квалификации, наименовании специальности, направления подготовки, профессии наименовании присвоенной квалификации, годе окончания обучения;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е) информация об ученой степени, ученом звании, отрасли науки и научной специальности, по которой присуждена ученая степень, ученое звание, годе присуждения ученой степени, ученого звания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ж) информация о дополнительном профессиональном образовании по программам профессиональной переподготовки, наименовании организации, выдавшей документ о квалификации, наименовании образовательной программы, наименовании присвоенной квалификации, годе окончания обучения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з) сведения об участии эксперта в проведении </w:t>
      </w:r>
      <w:proofErr w:type="spellStart"/>
      <w:r>
        <w:t>аккредитационных</w:t>
      </w:r>
      <w:proofErr w:type="spellEnd"/>
      <w:r>
        <w:t xml:space="preserve"> экспертиз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2) об экспертных организациях: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а) наименование субъекта Российской Федерации, в котором зарегистрирована экспертная организация, адрес ее местонахождения;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б) номер телефона и адрес электронной почты;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в) сведения о наличии лицензии на проведение работ с использованием сведений, составляющих государственную тайну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г) сведения о проведенных экспертной организацией </w:t>
      </w:r>
      <w:proofErr w:type="spellStart"/>
      <w:r>
        <w:t>аккредитационных</w:t>
      </w:r>
      <w:proofErr w:type="spellEnd"/>
      <w:r>
        <w:t xml:space="preserve"> экспертизах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д) перечень привлекаемых экспертной организацией экспертов для проведения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38. Основанием для включения сведений в реестр экспертов и экспертных организаций является распорядительный акт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86">
        <w:r>
          <w:rPr>
            <w:color w:val="0000FF"/>
          </w:rPr>
          <w:t>пунктах 36</w:t>
        </w:r>
      </w:hyperlink>
      <w:r>
        <w:t xml:space="preserve"> - </w:t>
      </w:r>
      <w:hyperlink w:anchor="P197">
        <w:r>
          <w:rPr>
            <w:color w:val="0000FF"/>
          </w:rPr>
          <w:t>37</w:t>
        </w:r>
      </w:hyperlink>
      <w:r>
        <w:t xml:space="preserve"> Порядка, вносятся в реестр экспертов и экспертных организаций в течение 3 рабочих дней со дня издания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39. Включение сведений в реестр экспертов и экспертных организаций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40. Сведения и документы об экспертах (претендентах), экспертных организациях (организациях), представленные в </w:t>
      </w:r>
      <w:proofErr w:type="spellStart"/>
      <w:r>
        <w:t>аккредитационный</w:t>
      </w:r>
      <w:proofErr w:type="spellEnd"/>
      <w:r>
        <w:t xml:space="preserve"> орган в письменном или электронном виде, хранятся </w:t>
      </w:r>
      <w:proofErr w:type="spellStart"/>
      <w:r>
        <w:t>аккредитационным</w:t>
      </w:r>
      <w:proofErr w:type="spellEnd"/>
      <w:r>
        <w:t xml:space="preserve"> органом в соответствии с законодательством Российской Федерации об архивном деле.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41. </w:t>
      </w:r>
      <w:proofErr w:type="spellStart"/>
      <w:r>
        <w:t>Аккредитационный</w:t>
      </w:r>
      <w:proofErr w:type="spellEnd"/>
      <w:r>
        <w:t xml:space="preserve"> орган обеспечивает полноту, достоверность и актуальность вносимых в реестр экспертов и экспертных организаций сведений.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42. Руководитель </w:t>
      </w:r>
      <w:proofErr w:type="spellStart"/>
      <w:r>
        <w:t>аккредитационного</w:t>
      </w:r>
      <w:proofErr w:type="spellEnd"/>
      <w:r>
        <w:t xml:space="preserve"> органа назначает лиц, ответственных за внесение сведений в реестр экспертов и экспертных организаций, за хранение сведений и документов, </w:t>
      </w:r>
      <w:r>
        <w:lastRenderedPageBreak/>
        <w:t>представленных экспертами, экспертными организациями.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43. При обработке информации, содержащейся в реестре экспертов и экспертных организаций, осуществляется принятие необходимых мер по защите указанной информации от несанкционированного использования, повреждения или утраты, предусмотренных нормативными правовыми актами Российской Федерации в сфере защиты информации.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44. Доступ к информации, содержащейся в реестре экспертов и экспертных организаций, в целях изменения сведений, содержащихся в нем, осуществляется с учетом установленных законодательством Российской Федерации требований о защите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jc w:val="right"/>
        <w:outlineLvl w:val="1"/>
      </w:pPr>
      <w:r>
        <w:t>Приложение</w:t>
      </w:r>
    </w:p>
    <w:p w:rsidR="009221C6" w:rsidRDefault="009221C6">
      <w:pPr>
        <w:pStyle w:val="ConsPlusNormal"/>
        <w:jc w:val="right"/>
      </w:pPr>
      <w:r>
        <w:t>к Порядку аккредитации,</w:t>
      </w:r>
    </w:p>
    <w:p w:rsidR="009221C6" w:rsidRDefault="009221C6">
      <w:pPr>
        <w:pStyle w:val="ConsPlusNormal"/>
        <w:jc w:val="right"/>
      </w:pPr>
      <w:r>
        <w:t>привлечения, отбора экспертов</w:t>
      </w:r>
    </w:p>
    <w:p w:rsidR="009221C6" w:rsidRDefault="009221C6">
      <w:pPr>
        <w:pStyle w:val="ConsPlusNormal"/>
        <w:jc w:val="right"/>
      </w:pPr>
      <w:r>
        <w:t>и экспертных организаций,</w:t>
      </w:r>
    </w:p>
    <w:p w:rsidR="009221C6" w:rsidRDefault="009221C6">
      <w:pPr>
        <w:pStyle w:val="ConsPlusNormal"/>
        <w:jc w:val="right"/>
      </w:pPr>
      <w:r>
        <w:t xml:space="preserve">привлекаемых к </w:t>
      </w:r>
      <w:proofErr w:type="spellStart"/>
      <w:r>
        <w:t>аккредитационной</w:t>
      </w:r>
      <w:proofErr w:type="spellEnd"/>
    </w:p>
    <w:p w:rsidR="009221C6" w:rsidRDefault="009221C6">
      <w:pPr>
        <w:pStyle w:val="ConsPlusNormal"/>
        <w:jc w:val="right"/>
      </w:pPr>
      <w:r>
        <w:t>экспертизе, а также ведения реестра</w:t>
      </w:r>
    </w:p>
    <w:p w:rsidR="009221C6" w:rsidRDefault="009221C6">
      <w:pPr>
        <w:pStyle w:val="ConsPlusNormal"/>
        <w:jc w:val="right"/>
      </w:pPr>
      <w:r>
        <w:t>экспертов и экспертных организаций,</w:t>
      </w:r>
    </w:p>
    <w:p w:rsidR="009221C6" w:rsidRDefault="009221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9221C6" w:rsidRDefault="009221C6">
      <w:pPr>
        <w:pStyle w:val="ConsPlusNormal"/>
        <w:jc w:val="right"/>
      </w:pPr>
      <w:r>
        <w:t>службы по надзору в сфере</w:t>
      </w:r>
    </w:p>
    <w:p w:rsidR="009221C6" w:rsidRDefault="009221C6">
      <w:pPr>
        <w:pStyle w:val="ConsPlusNormal"/>
        <w:jc w:val="right"/>
      </w:pPr>
      <w:r>
        <w:t>образования и науки</w:t>
      </w:r>
    </w:p>
    <w:p w:rsidR="009221C6" w:rsidRDefault="009221C6">
      <w:pPr>
        <w:pStyle w:val="ConsPlusNormal"/>
        <w:jc w:val="right"/>
      </w:pPr>
      <w:r>
        <w:t>от 18.01.2022 N 35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Title"/>
        <w:jc w:val="center"/>
      </w:pPr>
      <w:bookmarkStart w:id="13" w:name="P238"/>
      <w:bookmarkEnd w:id="13"/>
      <w:r>
        <w:t>КВАЛИФИКАЦИОННЫЕ ТРЕБОВАНИЯ</w:t>
      </w:r>
    </w:p>
    <w:p w:rsidR="009221C6" w:rsidRDefault="009221C6">
      <w:pPr>
        <w:pStyle w:val="ConsPlusTitle"/>
        <w:jc w:val="center"/>
      </w:pPr>
      <w:r>
        <w:t>К ЭКСПЕРТАМ И ЭКСПЕРТНЫМ ОРГАНИЗАЦИЯМ, ПРИВЛЕКАЕМЫМ</w:t>
      </w:r>
    </w:p>
    <w:p w:rsidR="009221C6" w:rsidRDefault="009221C6">
      <w:pPr>
        <w:pStyle w:val="ConsPlusTitle"/>
        <w:jc w:val="center"/>
      </w:pPr>
      <w:r>
        <w:t>ДЛЯ ПРОВЕДЕНИЯ АККРЕДИТАЦИОННОЙ ЭКСПЕРТИЗЫ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bookmarkStart w:id="14" w:name="P242"/>
      <w:bookmarkEnd w:id="14"/>
      <w:r>
        <w:t xml:space="preserve">1. Эксперт, привлекаемый федеральным органом исполнительной власти, осуществляющий функции по контролю и надзору в сфере образования, или органами исполнительной власти, осуществляющими переданные Российской Федерацией полномочия в сфере образования, для проведения </w:t>
      </w:r>
      <w:proofErr w:type="spellStart"/>
      <w:r>
        <w:t>аккредитационной</w:t>
      </w:r>
      <w:proofErr w:type="spellEnd"/>
      <w:r>
        <w:t xml:space="preserve"> экспертизы (далее - эксперт) должен соответствовать следующим квалификационным требованиям: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5" w:name="P243"/>
      <w:bookmarkEnd w:id="15"/>
      <w:r>
        <w:t xml:space="preserve">а) при аккредитации эксперта для проведения </w:t>
      </w:r>
      <w:proofErr w:type="spellStart"/>
      <w:r>
        <w:t>аккредитационной</w:t>
      </w:r>
      <w:proofErr w:type="spellEnd"/>
      <w:r>
        <w:t xml:space="preserve"> экспертизы образовательных программ, отнесенных: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к уровням общего образования: наличие высшего педагогического образования, полученного в соответствии с требованиями, установленными законодательством Союза ССР,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по специальностям и направлениям подготовки, входящим в укрупненную группу специальностей и направлений подготовки высшего образования "Образование и педагогические науки",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и дополнительного профессионального образования на базе высшего образования, профессиональной переподготовки</w:t>
      </w:r>
      <w:proofErr w:type="gramEnd"/>
      <w:r>
        <w:t xml:space="preserve"> по проектированию и реализации основных общеобразовательных программ;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к уровню среднего профессионального образования: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профессиональной переподготовки по программам, направленность (профиль) которой соответствует профессиям и специальностям, относящимся к укрупненным группам </w:t>
      </w:r>
      <w:r>
        <w:lastRenderedPageBreak/>
        <w:t xml:space="preserve">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среднего профессионального образования по профессиям и специальностям, входящим в</w:t>
      </w:r>
      <w:proofErr w:type="gramEnd"/>
      <w:r>
        <w:t xml:space="preserve"> </w:t>
      </w:r>
      <w:proofErr w:type="gramStart"/>
      <w:r>
        <w:t xml:space="preserve">укрупненные группы 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, магистратура)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к уровням высшего образования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, магистратура: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 или ученая степень и (или) ученое звание (в том числе</w:t>
      </w:r>
      <w:proofErr w:type="gramEnd"/>
      <w:r>
        <w:t xml:space="preserve"> </w:t>
      </w:r>
      <w:proofErr w:type="gramStart"/>
      <w:r>
        <w:t xml:space="preserve">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по специальностям и направлениям</w:t>
      </w:r>
      <w:proofErr w:type="gramEnd"/>
      <w:r>
        <w:t xml:space="preserve"> </w:t>
      </w:r>
      <w:proofErr w:type="gramStart"/>
      <w:r>
        <w:t xml:space="preserve">подготовки, входящим в укрупненные группы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высшего образования (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</w:t>
      </w:r>
      <w:proofErr w:type="gramEnd"/>
      <w:r>
        <w:t xml:space="preserve"> </w:t>
      </w:r>
      <w:proofErr w:type="gramStart"/>
      <w:r>
        <w:t xml:space="preserve">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высшего образования (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и дополнительного профессионального образования на базе высшего образования -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</w:t>
      </w:r>
      <w:proofErr w:type="gramEnd"/>
      <w:r>
        <w:t xml:space="preserve">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к уровню высшего образования -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-стажировки: наличие высшего педагогического образования, полученного в соответствии с требованиями, установленными законодательством Союза ССР,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</w:t>
      </w:r>
      <w:proofErr w:type="gramEnd"/>
      <w:r>
        <w:t xml:space="preserve"> </w:t>
      </w:r>
      <w:proofErr w:type="gramStart"/>
      <w:r>
        <w:t xml:space="preserve">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экспертизы, либо наличие высшего образования (</w:t>
      </w:r>
      <w:proofErr w:type="spellStart"/>
      <w:r>
        <w:t>специалитет</w:t>
      </w:r>
      <w:proofErr w:type="spellEnd"/>
      <w:r>
        <w:t xml:space="preserve">, магистратура,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 и ученая степень и (или) ученое звание (в том числе ученая степень и (или) ученое звание, полученные в иностранном государстве и признанные</w:t>
      </w:r>
      <w:proofErr w:type="gramEnd"/>
      <w:r>
        <w:t xml:space="preserve">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6" w:name="P248"/>
      <w:bookmarkEnd w:id="16"/>
      <w:proofErr w:type="gramStart"/>
      <w:r>
        <w:lastRenderedPageBreak/>
        <w:t>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гражданских служащих, работников) структурных подразделений федеральных государственных органов, обеспечивающих и осуществляющих в пределах своей</w:t>
      </w:r>
      <w:proofErr w:type="gramEnd"/>
      <w:r>
        <w:t xml:space="preserve">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2. Эксперт должен знать: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законодательство Российской Федерации в сфере образования, включая федеральные законы и принимаемые в соответствии с ними иные нормативные правовые акты;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специфику разработки и реализации основных образовательных программ по заявленным уровням образования, укрупненным группам профессий, специальностей и направлений подготовки,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правилами работы с персональными данными, установленными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&lt;1&gt;, а также со сведениями, составляющими государственную тайну (при наличии допуска к указанным сведениям);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3451; 2021, N 27, ст. 5159.</w:t>
      </w:r>
    </w:p>
    <w:p w:rsidR="009221C6" w:rsidRDefault="009221C6">
      <w:pPr>
        <w:pStyle w:val="ConsPlusNormal"/>
        <w:ind w:firstLine="540"/>
        <w:jc w:val="both"/>
      </w:pPr>
    </w:p>
    <w:p w:rsidR="009221C6" w:rsidRDefault="009221C6">
      <w:pPr>
        <w:pStyle w:val="ConsPlusNormal"/>
        <w:ind w:firstLine="540"/>
        <w:jc w:val="both"/>
      </w:pPr>
      <w:r>
        <w:t>способы и особенности применения индивидуальных учебных планов, сетевой формы реализации образовательных программ, а также реализации образовательных программ или их частей с применением форм организации образовательной деятельности вне образовательной организации (семейное образование и самообразование), электронного обучения и дистанционных образовательных технологий, в том числе организации учебных занятий в виде онлайн-курсов.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3. Эксперт должен обладать навыками: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поиска, сбора, анализа и систематизации информации, необходимой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работы с компьютерной и другой оргтехникой;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деловой этики и делового письма (переписки).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4. Эксперт должен уметь: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проводить анализ документов и материалов, необходимых для проведения </w:t>
      </w:r>
      <w:proofErr w:type="spellStart"/>
      <w:r>
        <w:t>аккредитационной</w:t>
      </w:r>
      <w:proofErr w:type="spellEnd"/>
      <w:r>
        <w:t xml:space="preserve">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устанавливать на основании анализа информации, документов и материалов соответствие (несоответствие)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proofErr w:type="spellStart"/>
      <w:r>
        <w:lastRenderedPageBreak/>
        <w:t>аккредитационным</w:t>
      </w:r>
      <w:proofErr w:type="spellEnd"/>
      <w:r>
        <w:t xml:space="preserve"> показателям;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формулировать и обосновывать выводы о соответствии (несоответствии)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proofErr w:type="spellStart"/>
      <w:r>
        <w:t>аккредитационным</w:t>
      </w:r>
      <w:proofErr w:type="spellEnd"/>
      <w:r>
        <w:t xml:space="preserve"> показателям;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составлять и оформлять отчет об </w:t>
      </w:r>
      <w:proofErr w:type="spellStart"/>
      <w:r>
        <w:t>аккредитационной</w:t>
      </w:r>
      <w:proofErr w:type="spellEnd"/>
      <w:r>
        <w:t xml:space="preserve"> экспертизе и заключение экспертной группы в соответствии с требованиями, установленными нормативным правовым актом федерального органа исполнительной власти, осуществляющим функции по контролю и надзору в сфере образования.</w:t>
      </w:r>
    </w:p>
    <w:p w:rsidR="009221C6" w:rsidRDefault="009221C6">
      <w:pPr>
        <w:pStyle w:val="ConsPlusNormal"/>
        <w:spacing w:before="220"/>
        <w:ind w:firstLine="540"/>
        <w:jc w:val="both"/>
      </w:pPr>
      <w:bookmarkStart w:id="17" w:name="P266"/>
      <w:bookmarkEnd w:id="17"/>
      <w:r>
        <w:t>5. Эксперт должен обладать опытом: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разработки и (или) реализации основных образовательных программ по соответствующим уровням образования, профессиям, специальностям и направлениям подготовки, укрупненным группам профессий, специальностей и направлений подготовки, областям образования, областям или видам профессиональной деятельности,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разработки и (или) применения педагогически обоснованных форм, методов обучения и воспитания обучающихся, в том числе с учетом особенностей психофизического развития обучающихся и состояния их здоровья, соблюдения специальных условий, необходимых для получения образования лицами с ограниченными возможностями здоровья;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применения технических средств обучения и образовательных технологий, в том числе осуществления электронного обучения, использования дистанционных образовательных технологий, информационно-коммуникационных технологий, электронных образовательных и информационных ресурсов;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научно-исследовательской (творческой) работы, в том числе иметь публикации по результатам научно-исследовательской (творческой) деятельности в рецензируемых научных изданиях за последние 5 лет (при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образовательных программ подготовки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-стажировки).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bookmarkStart w:id="18" w:name="P271"/>
      <w:bookmarkEnd w:id="18"/>
      <w:r>
        <w:t xml:space="preserve">6. </w:t>
      </w:r>
      <w:proofErr w:type="gramStart"/>
      <w:r>
        <w:t xml:space="preserve">Экспертные организации, привлекаемые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образования, для проведения </w:t>
      </w:r>
      <w:proofErr w:type="spellStart"/>
      <w:r>
        <w:t>аккредитационной</w:t>
      </w:r>
      <w:proofErr w:type="spellEnd"/>
      <w:r>
        <w:t xml:space="preserve"> экспертизы, должны соответствовать следующим требованиям: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>а) отнесение экспертной организации к общероссийским или иным объединениям работодателей, ассоциациям (союзам) или иным организациям, представляющим и (или) объединяющим профессиональное сообщество в профессиональной области, по соответствующим профессиям, специальностям и направлениям подготовки, относящимся к заявленным уровням образования, укрупненным группам профессий, специальностей и направлений подготовки, областям образования.</w:t>
      </w:r>
      <w:proofErr w:type="gramEnd"/>
      <w:r>
        <w:t xml:space="preserve"> Экспертная организация не может являться организацией, осуществляющей образовательную деятельность;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б) наличие в экспертной организации экспертов для проведения </w:t>
      </w:r>
      <w:proofErr w:type="spellStart"/>
      <w:r>
        <w:t>аккредитационной</w:t>
      </w:r>
      <w:proofErr w:type="spellEnd"/>
      <w:r>
        <w:t xml:space="preserve"> экспертизы по всем заявленным уровням образования, укрупненным группам профессий, специальностей и направлений подготовки и их соответствие квалификационным требованиям, установленных </w:t>
      </w:r>
      <w:hyperlink w:anchor="P242">
        <w:r>
          <w:rPr>
            <w:color w:val="0000FF"/>
          </w:rPr>
          <w:t>пунктами 1</w:t>
        </w:r>
      </w:hyperlink>
      <w:r>
        <w:t xml:space="preserve"> - </w:t>
      </w:r>
      <w:hyperlink w:anchor="P266">
        <w:r>
          <w:rPr>
            <w:color w:val="0000FF"/>
          </w:rPr>
          <w:t>5</w:t>
        </w:r>
      </w:hyperlink>
      <w:r>
        <w:t xml:space="preserve"> настоящего приложения (далее - квалификационные требования);</w:t>
      </w:r>
    </w:p>
    <w:p w:rsidR="009221C6" w:rsidRDefault="009221C6">
      <w:pPr>
        <w:pStyle w:val="ConsPlusNormal"/>
        <w:spacing w:before="220"/>
        <w:ind w:firstLine="540"/>
        <w:jc w:val="both"/>
      </w:pPr>
      <w:proofErr w:type="gramStart"/>
      <w:r>
        <w:t xml:space="preserve">в) соответствие локальных актов экспертной организации, устанавливающих квалификационные требования к экспертам, порядка оценки соответствия привлекаемых для </w:t>
      </w:r>
      <w:r>
        <w:lastRenderedPageBreak/>
        <w:t xml:space="preserve">проведения </w:t>
      </w:r>
      <w:proofErr w:type="spellStart"/>
      <w:r>
        <w:t>аккредитационной</w:t>
      </w:r>
      <w:proofErr w:type="spellEnd"/>
      <w:r>
        <w:t xml:space="preserve"> экспертизы экспертов квалификационным требованиям, порядка аккредитации экспертов, а также регламентирующих вопросы организации и проведения мероприятий по подготовке и участию в проведении </w:t>
      </w:r>
      <w:proofErr w:type="spellStart"/>
      <w:r>
        <w:t>аккредитационной</w:t>
      </w:r>
      <w:proofErr w:type="spellEnd"/>
      <w:r>
        <w:t xml:space="preserve"> экспертизы, требованиям, предусмотренным нормативными правовыми актами Российской Федерации о государственной аккредитации образовательной деятельности;</w:t>
      </w:r>
      <w:proofErr w:type="gramEnd"/>
    </w:p>
    <w:p w:rsidR="009221C6" w:rsidRDefault="009221C6">
      <w:pPr>
        <w:pStyle w:val="ConsPlusNormal"/>
        <w:spacing w:before="220"/>
        <w:ind w:firstLine="540"/>
        <w:jc w:val="both"/>
      </w:pPr>
      <w:r>
        <w:t>г) наличие оценочных сре</w:t>
      </w:r>
      <w:proofErr w:type="gramStart"/>
      <w:r>
        <w:t>дств дл</w:t>
      </w:r>
      <w:proofErr w:type="gramEnd"/>
      <w:r>
        <w:t>я проведения квалификационного экзамена для установления полномочий эксперта, достаточных для принятия решения о соответствии (несоответствии) квалификации представителей экспертной организации (уровня образования, знаний, умений, профессиональных навыков и опыта работы) квалификационным требованиям;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д) наличие </w:t>
      </w:r>
      <w:proofErr w:type="spellStart"/>
      <w:r>
        <w:t>аккредитационной</w:t>
      </w:r>
      <w:proofErr w:type="spellEnd"/>
      <w:r>
        <w:t xml:space="preserve"> комиссии экспертной организации, состоящей не менее чем из 5 членов, включая председателя указанной комиссии. Членами </w:t>
      </w:r>
      <w:proofErr w:type="spellStart"/>
      <w:r>
        <w:t>аккредитационной</w:t>
      </w:r>
      <w:proofErr w:type="spellEnd"/>
      <w:r>
        <w:t xml:space="preserve"> комиссии должны являться представители работодателей или их объединений в соответствующей области профессиональной деятельности, научно-педагогические работники, имеющие ученую степень и (или) ученое звание. Доля лиц, являющихся научно-педагогическими работниками, имеющих ученую степень и (или) ученое звание, в общем числе лиц, входящих в состав </w:t>
      </w:r>
      <w:proofErr w:type="spellStart"/>
      <w:r>
        <w:t>аккредитационной</w:t>
      </w:r>
      <w:proofErr w:type="spellEnd"/>
      <w:r>
        <w:t xml:space="preserve"> комиссии, должна составлять не менее 50 процентов;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е) наличие у экспертной организации официального сайта в информационно-телекоммуникационной сети "Интернет", содержащего: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информацию о составе экспертов, которая включает в себя следующие сведения о привлекаемых экспертах: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дата и номер распорядительного акта экспертной организации об установлении полномочий физического лица в качестве эксперта;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>срок действия полномочий физического лица в качестве эксперта;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уровень образования, укрупненная группа профессий, специальностей и направлений подготовки, в отношении которых привлекается эксперт для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сведения о проведении </w:t>
      </w:r>
      <w:proofErr w:type="spellStart"/>
      <w:r>
        <w:t>аккредитационных</w:t>
      </w:r>
      <w:proofErr w:type="spellEnd"/>
      <w:r>
        <w:t xml:space="preserve"> экспертиз в отношении образовательных программ в рамках заявленных экспертной организацией уровням образования, укрупненным группам профессий, специальностей и направлений подготовки (при наличии);</w:t>
      </w:r>
    </w:p>
    <w:p w:rsidR="009221C6" w:rsidRDefault="009221C6">
      <w:pPr>
        <w:pStyle w:val="ConsPlusNormal"/>
        <w:spacing w:before="220"/>
        <w:ind w:firstLine="540"/>
        <w:jc w:val="both"/>
      </w:pPr>
      <w:r>
        <w:t xml:space="preserve">копии локальных нормативных актов экспертной организации, регламентирующих вопросы организации и проведение мероприятий по подготовке и участию в проведении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9221C6" w:rsidRDefault="009221C6">
      <w:pPr>
        <w:pStyle w:val="ConsPlusNormal"/>
        <w:jc w:val="both"/>
      </w:pPr>
    </w:p>
    <w:p w:rsidR="009221C6" w:rsidRDefault="009221C6">
      <w:pPr>
        <w:pStyle w:val="ConsPlusNormal"/>
        <w:jc w:val="both"/>
      </w:pPr>
    </w:p>
    <w:p w:rsidR="009221C6" w:rsidRDefault="009221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CFF" w:rsidRDefault="00546CFF">
      <w:bookmarkStart w:id="19" w:name="_GoBack"/>
      <w:bookmarkEnd w:id="19"/>
    </w:p>
    <w:sectPr w:rsidR="00546CFF" w:rsidSect="001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6"/>
    <w:rsid w:val="00353453"/>
    <w:rsid w:val="00546CFF"/>
    <w:rsid w:val="009221C6"/>
    <w:rsid w:val="00E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1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1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1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26180C97A20FF02A1A04219C6D666F1ADD1521A16BA27388375E1ED4E7B5A991179CDA8E8C6DDCCBC7A036AC7DCJ" TargetMode="External"/><Relationship Id="rId13" Type="http://schemas.openxmlformats.org/officeDocument/2006/relationships/hyperlink" Target="consultantplus://offline/ref=93B26180C97A20FF02A1A04219C6D666F4ABD1531B1CBA27388375E1ED4E7B5A8B1121C1AAEAD8DBC4A92C522C2A8905CB014865B7845537CAD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26180C97A20FF02A1A04219C6D666F4ABD1531B1CBA27388375E1ED4E7B5A8B1121C1AAEAD8D9C5A92C522C2A8905CB014865B7845537CADAJ" TargetMode="External"/><Relationship Id="rId12" Type="http://schemas.openxmlformats.org/officeDocument/2006/relationships/hyperlink" Target="consultantplus://offline/ref=93B26180C97A20FF02A1A04219C6D666F4ABD1531B1CBA27388375E1ED4E7B5A8B1121C1AAEAD8D9C6A92C522C2A8905CB014865B7845537CAD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26180C97A20FF02A1A04219C6D666F4A8DE591C1FBA27388375E1ED4E7B5A991179CDA8E8C6DDCCBC7A036AC7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6180C97A20FF02A1A04219C6D666F4AED553141BBA27388375E1ED4E7B5A8B1121C6AFEED38995E62D0E6A7D9A07C1014A6DABC8D5J" TargetMode="External"/><Relationship Id="rId11" Type="http://schemas.openxmlformats.org/officeDocument/2006/relationships/hyperlink" Target="consultantplus://offline/ref=93B26180C97A20FF02A1A04219C6D666F4AED553141BBA27388375E1ED4E7B5A8B1121C6A9E2D38995E62D0E6A7D9A07C1014A6DABC8D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B26180C97A20FF02A1A04219C6D666F4A8DE591C1FBA27388375E1ED4E7B5A991179CDA8E8C6DDCCBC7A036AC7DCJ" TargetMode="External"/><Relationship Id="rId10" Type="http://schemas.openxmlformats.org/officeDocument/2006/relationships/hyperlink" Target="consultantplus://offline/ref=93B26180C97A20FF02A1A04219C6D666F1ACD55B1E1DBA27388375E1ED4E7B5A991179CDA8E8C6DDCCBC7A036AC7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26180C97A20FF02A1A04219C6D666F1ACD65A151DBA27388375E1ED4E7B5A991179CDA8E8C6DDCCBC7A036AC7DCJ" TargetMode="External"/><Relationship Id="rId14" Type="http://schemas.openxmlformats.org/officeDocument/2006/relationships/hyperlink" Target="consultantplus://offline/ref=93B26180C97A20FF02A1A04219C6D666F9A8DE531C15E72D30DA79E3EA41244D8C582DC0AAEAD8DECFF629473D728605D71F4073AB8657C3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Кормнова Надежда Анатольевна</dc:creator>
  <cp:lastModifiedBy>Кормнова Надежда Анатольевна</cp:lastModifiedBy>
  <cp:revision>3</cp:revision>
  <dcterms:created xsi:type="dcterms:W3CDTF">2023-08-22T09:04:00Z</dcterms:created>
  <dcterms:modified xsi:type="dcterms:W3CDTF">2023-08-22T09:07:00Z</dcterms:modified>
</cp:coreProperties>
</file>